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«Публичный отчёт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председателя первичной профсоюзной организации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МДОАУ «Детский сад № 17 г. Новотроицка»</w:t>
      </w:r>
    </w:p>
    <w:p w:rsidR="00B642A9" w:rsidRPr="00B642A9" w:rsidRDefault="00B642A9" w:rsidP="00B642A9">
      <w:pPr>
        <w:jc w:val="center"/>
        <w:rPr>
          <w:b/>
          <w:sz w:val="24"/>
          <w:szCs w:val="24"/>
        </w:rPr>
      </w:pPr>
      <w:r w:rsidRPr="00B642A9">
        <w:rPr>
          <w:b/>
          <w:sz w:val="24"/>
          <w:szCs w:val="24"/>
        </w:rPr>
        <w:t>о проделанной работе за 2022-2023 год»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Работа профсоюзного комитета за отчётный период велась в соответствии с основными направлениями деятельности ДОУ. Профсоюзная первичная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</w:t>
      </w:r>
      <w:proofErr w:type="gramStart"/>
      <w:r w:rsidRPr="00B642A9">
        <w:rPr>
          <w:sz w:val="24"/>
          <w:szCs w:val="24"/>
        </w:rPr>
        <w:t>из</w:t>
      </w:r>
      <w:proofErr w:type="gramEnd"/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главных задач профсоюзного комитета. Мы стараемся, чтобы все работники: и администрация, и педагоги, и младший обслуживающий персонал были объединены не только профессиональной деятельностью, но и досугом, чтобы коллектив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участвовал в жизни каждого сотрудника.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Характеристика организации.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Деятельность профсоюзного  комитета первичной профсоюзной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организации основывается на требованиях: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Устава профсоюза работников народного образования и науки РФ;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Положения о первичной профсоюзной организации;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Коллективного договора.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Свою работу ПК строит на принципах социального партнёрства и сотрудничества с администрацией детского сада в лице заведующего </w:t>
      </w:r>
      <w:proofErr w:type="spellStart"/>
      <w:r w:rsidRPr="00B642A9">
        <w:rPr>
          <w:sz w:val="24"/>
          <w:szCs w:val="24"/>
        </w:rPr>
        <w:t>Шайхматовой</w:t>
      </w:r>
      <w:proofErr w:type="spellEnd"/>
      <w:r w:rsidRPr="00B642A9">
        <w:rPr>
          <w:sz w:val="24"/>
          <w:szCs w:val="24"/>
        </w:rPr>
        <w:t xml:space="preserve"> Е.А.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Первичная профсоюзная организация в 2022- 2023году насчитывала 46 человек, что составляет 94 % от числа работающих в учреждении.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Организационная работа</w:t>
      </w:r>
      <w:r>
        <w:rPr>
          <w:sz w:val="24"/>
          <w:szCs w:val="24"/>
        </w:rPr>
        <w:t xml:space="preserve">. </w:t>
      </w:r>
      <w:r w:rsidRPr="00B642A9">
        <w:rPr>
          <w:sz w:val="24"/>
          <w:szCs w:val="24"/>
        </w:rPr>
        <w:t>Общее число профсоюзного актива составило 3 человека. В профкоме собраны наиболее активные члены профсоюзной организации.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</w:t>
      </w:r>
      <w:r>
        <w:rPr>
          <w:sz w:val="24"/>
          <w:szCs w:val="24"/>
        </w:rPr>
        <w:t xml:space="preserve"> 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За отчетный период было проведено 2 </w:t>
      </w:r>
      <w:proofErr w:type="gramStart"/>
      <w:r w:rsidRPr="00B642A9">
        <w:rPr>
          <w:sz w:val="24"/>
          <w:szCs w:val="24"/>
        </w:rPr>
        <w:t>профсоюзных</w:t>
      </w:r>
      <w:proofErr w:type="gramEnd"/>
      <w:r w:rsidRPr="00B642A9">
        <w:rPr>
          <w:sz w:val="24"/>
          <w:szCs w:val="24"/>
        </w:rPr>
        <w:t xml:space="preserve"> собрания.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Регулярно проводятся заседания профкома (6 заседаний), оформляются протоколы, обсуждались вопросы, охватывающие все направления профсоюзной деятельности (</w:t>
      </w:r>
      <w:proofErr w:type="gramStart"/>
      <w:r w:rsidRPr="00B642A9">
        <w:rPr>
          <w:sz w:val="24"/>
          <w:szCs w:val="24"/>
        </w:rPr>
        <w:t>контроль за</w:t>
      </w:r>
      <w:proofErr w:type="gramEnd"/>
      <w:r w:rsidRPr="00B642A9">
        <w:rPr>
          <w:sz w:val="24"/>
          <w:szCs w:val="24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течение отчетного периода: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 xml:space="preserve">осуществлялся </w:t>
      </w:r>
      <w:proofErr w:type="gramStart"/>
      <w:r w:rsidRPr="00B642A9">
        <w:rPr>
          <w:sz w:val="24"/>
          <w:szCs w:val="24"/>
        </w:rPr>
        <w:t>контроль за</w:t>
      </w:r>
      <w:proofErr w:type="gramEnd"/>
      <w:r w:rsidRPr="00B642A9">
        <w:rPr>
          <w:sz w:val="24"/>
          <w:szCs w:val="24"/>
        </w:rPr>
        <w:t xml:space="preserve"> соблюдением законодательства о труде и охраной труда;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проверялось заполнение трудовых книжек и порядок оформления личных дел сотрудников;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2A9">
        <w:rPr>
          <w:sz w:val="24"/>
          <w:szCs w:val="24"/>
        </w:rPr>
        <w:t>под постоянным контролем – вопрос охраны труда.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2022-2023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15 и 30 числа текущего месяца. При выплате заработной платы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работнику вручается расчетный листок, с указанием составных частей заработной платы, причитающейся ему за соответствующий период.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распоряжении профсоюзного комитета для информирования членов профсоюза, а также всей общественности ДОУ используется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информационный стенд.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Информационный стенд профкома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В 2022-2023 году был соблюден порядок учета мнения профсоюзной организации </w:t>
      </w:r>
      <w:proofErr w:type="gramStart"/>
      <w:r w:rsidRPr="00B642A9">
        <w:rPr>
          <w:sz w:val="24"/>
          <w:szCs w:val="24"/>
        </w:rPr>
        <w:t>при</w:t>
      </w:r>
      <w:proofErr w:type="gramEnd"/>
      <w:r w:rsidRPr="00B642A9">
        <w:rPr>
          <w:sz w:val="24"/>
          <w:szCs w:val="24"/>
        </w:rPr>
        <w:t>: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составлении</w:t>
      </w:r>
      <w:proofErr w:type="gramEnd"/>
      <w:r w:rsidRPr="00B642A9">
        <w:rPr>
          <w:sz w:val="24"/>
          <w:szCs w:val="24"/>
        </w:rPr>
        <w:t xml:space="preserve"> графика отпусков работников;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согласовании</w:t>
      </w:r>
      <w:proofErr w:type="gramEnd"/>
      <w:r w:rsidRPr="00B642A9">
        <w:rPr>
          <w:sz w:val="24"/>
          <w:szCs w:val="24"/>
        </w:rPr>
        <w:t xml:space="preserve"> инструкций по охране труда;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распределении</w:t>
      </w:r>
      <w:proofErr w:type="gramEnd"/>
      <w:r w:rsidRPr="00B642A9">
        <w:rPr>
          <w:sz w:val="24"/>
          <w:szCs w:val="24"/>
        </w:rPr>
        <w:t xml:space="preserve"> стимулирующих выплат;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премировании</w:t>
      </w:r>
      <w:proofErr w:type="gramEnd"/>
      <w:r w:rsidRPr="00B642A9">
        <w:rPr>
          <w:sz w:val="24"/>
          <w:szCs w:val="24"/>
        </w:rPr>
        <w:t xml:space="preserve"> работников;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B642A9">
        <w:rPr>
          <w:sz w:val="24"/>
          <w:szCs w:val="24"/>
        </w:rPr>
        <w:t>согласовании</w:t>
      </w:r>
      <w:proofErr w:type="gramEnd"/>
      <w:r w:rsidRPr="00B642A9">
        <w:rPr>
          <w:sz w:val="24"/>
          <w:szCs w:val="24"/>
        </w:rPr>
        <w:t xml:space="preserve"> локальных актов Учреждения.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Всю свою работу профсоюзный комитет строит на принципах социального партнерства.</w:t>
      </w:r>
    </w:p>
    <w:p w:rsidR="00B642A9" w:rsidRDefault="00B642A9" w:rsidP="00B642A9">
      <w:pPr>
        <w:jc w:val="both"/>
        <w:rPr>
          <w:sz w:val="24"/>
          <w:szCs w:val="24"/>
        </w:rPr>
      </w:pPr>
    </w:p>
    <w:p w:rsidR="00B642A9" w:rsidRDefault="00B642A9" w:rsidP="00B642A9">
      <w:pPr>
        <w:ind w:left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lastRenderedPageBreak/>
        <w:t>Организация досуга и отдыха</w:t>
      </w:r>
      <w:r>
        <w:rPr>
          <w:sz w:val="24"/>
          <w:szCs w:val="24"/>
        </w:rPr>
        <w:t xml:space="preserve">. </w:t>
      </w:r>
      <w:r w:rsidRPr="00B642A9">
        <w:rPr>
          <w:sz w:val="24"/>
          <w:szCs w:val="24"/>
        </w:rPr>
        <w:t>Одним из основных направлений профкома детского сада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является оздоровительная работа сотрудников и их детей.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работоспособности и поднятию жизненного тонуса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Доброй традицией становится поздравления работников с</w:t>
      </w:r>
      <w:r>
        <w:rPr>
          <w:sz w:val="24"/>
          <w:szCs w:val="24"/>
        </w:rPr>
        <w:t xml:space="preserve"> </w:t>
      </w:r>
      <w:r w:rsidRPr="00B642A9">
        <w:rPr>
          <w:sz w:val="24"/>
          <w:szCs w:val="24"/>
        </w:rPr>
        <w:t xml:space="preserve">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</w:t>
      </w:r>
      <w:r w:rsidRPr="00B642A9">
        <w:rPr>
          <w:sz w:val="24"/>
          <w:szCs w:val="24"/>
        </w:rPr>
        <w:t>Стало традицией в нашем дошкольном учреждении организовывать новогодний огонек.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На</w:t>
      </w:r>
      <w:r w:rsidRPr="00B642A9">
        <w:rPr>
          <w:sz w:val="24"/>
          <w:szCs w:val="24"/>
        </w:rPr>
        <w:tab/>
        <w:t>информационном стенде размещался наглядный материал о местах отдыха и стоимости.</w:t>
      </w:r>
      <w:r>
        <w:rPr>
          <w:sz w:val="24"/>
          <w:szCs w:val="24"/>
        </w:rPr>
        <w:t xml:space="preserve"> </w:t>
      </w:r>
    </w:p>
    <w:p w:rsid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>У</w:t>
      </w:r>
      <w:r w:rsidRPr="00B642A9">
        <w:rPr>
          <w:sz w:val="24"/>
          <w:szCs w:val="24"/>
        </w:rPr>
        <w:tab/>
        <w:t>профсоюзного комитета есть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над,</w:t>
      </w:r>
      <w:r w:rsidRPr="00B642A9">
        <w:rPr>
          <w:sz w:val="24"/>
          <w:szCs w:val="24"/>
        </w:rPr>
        <w:tab/>
        <w:t>чем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работать.</w:t>
      </w:r>
      <w:r w:rsidRPr="00B642A9">
        <w:rPr>
          <w:sz w:val="24"/>
          <w:szCs w:val="24"/>
        </w:rPr>
        <w:tab/>
      </w:r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В перспективе</w:t>
      </w:r>
      <w:r w:rsidRPr="00B642A9">
        <w:rPr>
          <w:sz w:val="24"/>
          <w:szCs w:val="24"/>
        </w:rPr>
        <w:tab/>
      </w:r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– новые</w:t>
      </w:r>
      <w:r w:rsidRPr="00B642A9">
        <w:rPr>
          <w:sz w:val="24"/>
          <w:szCs w:val="24"/>
        </w:rPr>
        <w:tab/>
        <w:t>проекты</w:t>
      </w:r>
      <w:r w:rsidRPr="00B642A9">
        <w:rPr>
          <w:sz w:val="24"/>
          <w:szCs w:val="24"/>
        </w:rPr>
        <w:tab/>
        <w:t>по</w:t>
      </w:r>
      <w:r w:rsidRPr="00B642A9">
        <w:rPr>
          <w:sz w:val="24"/>
          <w:szCs w:val="24"/>
        </w:rPr>
        <w:tab/>
        <w:t>мотивации</w:t>
      </w:r>
      <w:r w:rsidRPr="00B642A9">
        <w:rPr>
          <w:sz w:val="24"/>
          <w:szCs w:val="24"/>
        </w:rPr>
        <w:tab/>
        <w:t>членства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  <w:t>в</w:t>
      </w:r>
      <w:r w:rsidRPr="00B642A9">
        <w:rPr>
          <w:sz w:val="24"/>
          <w:szCs w:val="24"/>
        </w:rPr>
        <w:tab/>
        <w:t>профсоюзе,</w:t>
      </w:r>
      <w:r w:rsidRPr="00B642A9">
        <w:rPr>
          <w:sz w:val="24"/>
          <w:szCs w:val="24"/>
        </w:rPr>
        <w:tab/>
      </w:r>
      <w:r w:rsidRPr="00B642A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</w:t>
      </w:r>
      <w:proofErr w:type="gramEnd"/>
    </w:p>
    <w:p w:rsid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организации культурно-массовой</w:t>
      </w:r>
      <w:r w:rsidRPr="00B642A9">
        <w:rPr>
          <w:sz w:val="24"/>
          <w:szCs w:val="24"/>
        </w:rPr>
        <w:tab/>
        <w:t>и</w:t>
      </w:r>
      <w:r w:rsidRPr="00B642A9">
        <w:rPr>
          <w:sz w:val="24"/>
          <w:szCs w:val="24"/>
        </w:rPr>
        <w:tab/>
        <w:t>спортивно-оздоровительной</w:t>
      </w:r>
      <w:r w:rsidRPr="00B642A9">
        <w:rPr>
          <w:sz w:val="24"/>
          <w:szCs w:val="24"/>
        </w:rPr>
        <w:tab/>
      </w:r>
      <w:r>
        <w:rPr>
          <w:sz w:val="24"/>
          <w:szCs w:val="24"/>
        </w:rPr>
        <w:t>работы,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</w:t>
      </w:r>
      <w:proofErr w:type="gramEnd"/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развитию информационной политики и социального партнерства на всех уровнях.</w:t>
      </w:r>
    </w:p>
    <w:p w:rsidR="00B642A9" w:rsidRPr="00B642A9" w:rsidRDefault="00B642A9" w:rsidP="00B642A9">
      <w:pPr>
        <w:ind w:firstLine="708"/>
        <w:jc w:val="both"/>
        <w:rPr>
          <w:sz w:val="24"/>
          <w:szCs w:val="24"/>
        </w:rPr>
      </w:pPr>
      <w:r w:rsidRPr="00B642A9">
        <w:rPr>
          <w:sz w:val="24"/>
          <w:szCs w:val="24"/>
        </w:rPr>
        <w:t xml:space="preserve">Сегодня есть возможность работать с электронной почтой, общаясь с </w:t>
      </w:r>
      <w:r>
        <w:rPr>
          <w:sz w:val="24"/>
          <w:szCs w:val="24"/>
        </w:rPr>
        <w:t xml:space="preserve">областной </w:t>
      </w:r>
      <w:r w:rsidRPr="00B642A9">
        <w:rPr>
          <w:sz w:val="24"/>
          <w:szCs w:val="24"/>
        </w:rPr>
        <w:t>профсоюзной</w:t>
      </w:r>
      <w:r w:rsidRPr="00B642A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642A9">
        <w:rPr>
          <w:sz w:val="24"/>
          <w:szCs w:val="24"/>
        </w:rPr>
        <w:t>организацией,</w:t>
      </w:r>
      <w:r w:rsidRPr="00B642A9">
        <w:rPr>
          <w:sz w:val="24"/>
          <w:szCs w:val="24"/>
        </w:rPr>
        <w:tab/>
        <w:t>выходить</w:t>
      </w:r>
      <w:r w:rsidRPr="00B642A9">
        <w:rPr>
          <w:sz w:val="24"/>
          <w:szCs w:val="24"/>
        </w:rPr>
        <w:tab/>
        <w:t>в</w:t>
      </w:r>
      <w:r w:rsidRPr="00B642A9">
        <w:rPr>
          <w:sz w:val="24"/>
          <w:szCs w:val="24"/>
        </w:rPr>
        <w:tab/>
        <w:t>Интернет.</w:t>
      </w:r>
      <w:r w:rsidRPr="00B642A9">
        <w:rPr>
          <w:sz w:val="24"/>
          <w:szCs w:val="24"/>
        </w:rPr>
        <w:tab/>
        <w:t>Работа</w:t>
      </w:r>
      <w:r w:rsidRPr="00B642A9">
        <w:rPr>
          <w:sz w:val="24"/>
          <w:szCs w:val="24"/>
        </w:rPr>
        <w:tab/>
        <w:t>в профсоюзе важна. Это работа с людьми и для людей.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Председатель первичной профсоюзной организации</w:t>
      </w:r>
    </w:p>
    <w:p w:rsidR="00B642A9" w:rsidRPr="00B642A9" w:rsidRDefault="00B642A9" w:rsidP="00B642A9">
      <w:pPr>
        <w:jc w:val="both"/>
        <w:rPr>
          <w:sz w:val="24"/>
          <w:szCs w:val="24"/>
        </w:rPr>
      </w:pPr>
      <w:r w:rsidRPr="00B642A9">
        <w:rPr>
          <w:sz w:val="24"/>
          <w:szCs w:val="24"/>
        </w:rPr>
        <w:t>МДО</w:t>
      </w:r>
      <w:r>
        <w:rPr>
          <w:sz w:val="24"/>
          <w:szCs w:val="24"/>
        </w:rPr>
        <w:t>А</w:t>
      </w:r>
      <w:r w:rsidRPr="00B642A9">
        <w:rPr>
          <w:sz w:val="24"/>
          <w:szCs w:val="24"/>
        </w:rPr>
        <w:t xml:space="preserve">У «Детский сад </w:t>
      </w:r>
      <w:r>
        <w:rPr>
          <w:sz w:val="24"/>
          <w:szCs w:val="24"/>
        </w:rPr>
        <w:t>№ 17 г. Новотроицка</w:t>
      </w:r>
      <w:r w:rsidRPr="00B642A9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Н.А.Поднозова</w:t>
      </w:r>
      <w:proofErr w:type="spellEnd"/>
    </w:p>
    <w:p w:rsidR="00B642A9" w:rsidRPr="00A06679" w:rsidRDefault="00B642A9" w:rsidP="00B642A9">
      <w:pPr>
        <w:jc w:val="both"/>
        <w:sectPr w:rsidR="00B642A9" w:rsidRPr="00A06679" w:rsidSect="00B642A9">
          <w:pgSz w:w="11910" w:h="16840"/>
          <w:pgMar w:top="567" w:right="680" w:bottom="280" w:left="993" w:header="720" w:footer="720" w:gutter="0"/>
          <w:cols w:space="720"/>
        </w:sectPr>
      </w:pPr>
      <w:r w:rsidRPr="00A06679">
        <w:rPr>
          <w:w w:val="95"/>
        </w:rPr>
        <w:t>.</w:t>
      </w:r>
    </w:p>
    <w:p w:rsidR="00D428CF" w:rsidRDefault="00D428CF"/>
    <w:sectPr w:rsidR="00D4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A9"/>
    <w:rsid w:val="00B642A9"/>
    <w:rsid w:val="00D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42A9"/>
    <w:pPr>
      <w:ind w:left="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2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2A9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B642A9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42A9"/>
    <w:pPr>
      <w:spacing w:line="319" w:lineRule="exact"/>
      <w:ind w:left="1053" w:hanging="164"/>
    </w:pPr>
  </w:style>
  <w:style w:type="character" w:styleId="a6">
    <w:name w:val="Strong"/>
    <w:basedOn w:val="a0"/>
    <w:uiPriority w:val="22"/>
    <w:qFormat/>
    <w:rsid w:val="00B64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42A9"/>
    <w:pPr>
      <w:ind w:left="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2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2A9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B642A9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42A9"/>
    <w:pPr>
      <w:spacing w:line="319" w:lineRule="exact"/>
      <w:ind w:left="1053" w:hanging="164"/>
    </w:pPr>
  </w:style>
  <w:style w:type="character" w:styleId="a6">
    <w:name w:val="Strong"/>
    <w:basedOn w:val="a0"/>
    <w:uiPriority w:val="22"/>
    <w:qFormat/>
    <w:rsid w:val="00B6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2023-12-02T12:29:00Z</dcterms:created>
  <dcterms:modified xsi:type="dcterms:W3CDTF">2023-12-02T12:37:00Z</dcterms:modified>
</cp:coreProperties>
</file>